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28C8" w:rsidRDefault="004428C8">
      <w:pPr>
        <w:spacing w:after="0" w:line="264" w:lineRule="auto"/>
        <w:ind w:left="120"/>
        <w:jc w:val="both"/>
        <w:rPr>
          <w:rFonts w:ascii="Times New Roman" w:hAnsi="Times New Roman"/>
          <w:b/>
          <w:color w:val="000000"/>
          <w:sz w:val="28"/>
          <w:lang w:val="ru-RU"/>
        </w:rPr>
      </w:pPr>
      <w:bookmarkStart w:id="0" w:name="block-10374963"/>
      <w:r w:rsidRPr="004428C8">
        <w:rPr>
          <w:rFonts w:ascii="Times New Roman" w:hAnsi="Times New Roman"/>
          <w:b/>
          <w:noProof/>
          <w:color w:val="000000"/>
          <w:sz w:val="28"/>
          <w:lang w:val="ru-RU" w:eastAsia="ru-RU"/>
        </w:rPr>
        <w:drawing>
          <wp:inline distT="0" distB="0" distL="0" distR="0">
            <wp:extent cx="5940425" cy="8397155"/>
            <wp:effectExtent l="0" t="0" r="3175"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397155"/>
                    </a:xfrm>
                    <a:prstGeom prst="rect">
                      <a:avLst/>
                    </a:prstGeom>
                    <a:noFill/>
                    <a:ln>
                      <a:noFill/>
                    </a:ln>
                  </pic:spPr>
                </pic:pic>
              </a:graphicData>
            </a:graphic>
          </wp:inline>
        </w:drawing>
      </w:r>
    </w:p>
    <w:p w:rsidR="004428C8" w:rsidRDefault="004428C8">
      <w:pPr>
        <w:spacing w:after="0" w:line="264" w:lineRule="auto"/>
        <w:ind w:left="120"/>
        <w:jc w:val="both"/>
        <w:rPr>
          <w:rFonts w:ascii="Times New Roman" w:hAnsi="Times New Roman"/>
          <w:b/>
          <w:color w:val="000000"/>
          <w:sz w:val="28"/>
          <w:lang w:val="ru-RU"/>
        </w:rPr>
      </w:pPr>
    </w:p>
    <w:p w:rsidR="004428C8" w:rsidRDefault="004428C8">
      <w:pPr>
        <w:spacing w:after="0" w:line="264" w:lineRule="auto"/>
        <w:ind w:left="120"/>
        <w:jc w:val="both"/>
        <w:rPr>
          <w:rFonts w:ascii="Times New Roman" w:hAnsi="Times New Roman"/>
          <w:b/>
          <w:color w:val="000000"/>
          <w:sz w:val="28"/>
          <w:lang w:val="ru-RU"/>
        </w:rPr>
      </w:pP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lastRenderedPageBreak/>
        <w:t>ПОЯСНИТЕЛЬНАЯ ЗАПИСКА</w:t>
      </w:r>
    </w:p>
    <w:p w:rsidR="00F47D3A" w:rsidRPr="00E64229" w:rsidRDefault="00F47D3A">
      <w:pPr>
        <w:spacing w:after="0" w:line="264" w:lineRule="auto"/>
        <w:ind w:left="120"/>
        <w:jc w:val="both"/>
        <w:rPr>
          <w:lang w:val="ru-RU"/>
        </w:rPr>
      </w:pP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Приоритетными задачами курса геометрии на углублённом уровне, расширяющими и усиливающими курс базового уровня, являются:</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расширение представления о геометрии как части мировой культуры и формирование осознания взаимосвязи геометрии с окружающим миром;</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формирование умения распознавать на чертежах, моделях и в реальном мире многогранники и тела вращения, конструировать геометрические модели;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w:t>
      </w:r>
      <w:r w:rsidRPr="00E64229">
        <w:rPr>
          <w:rFonts w:ascii="Times New Roman" w:hAnsi="Times New Roman"/>
          <w:color w:val="000000"/>
          <w:sz w:val="28"/>
          <w:lang w:val="ru-RU"/>
        </w:rPr>
        <w:lastRenderedPageBreak/>
        <w:t>обосновании математических утверждений и роли аксиоматики в проведении дедуктивных рассуждений;</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Переход к изучению геометрии на углублённом уровне позволяет:</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w:t>
      </w:r>
      <w:bookmarkStart w:id="1" w:name="04eb6aa7-7a2b-4c78-a285-c233698ad3f6"/>
      <w:r w:rsidRPr="00E64229">
        <w:rPr>
          <w:rFonts w:ascii="Times New Roman" w:hAnsi="Times New Roman"/>
          <w:color w:val="000000"/>
          <w:sz w:val="28"/>
          <w:lang w:val="ru-RU"/>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1"/>
      <w:r w:rsidRPr="00E64229">
        <w:rPr>
          <w:rFonts w:ascii="Times New Roman" w:hAnsi="Times New Roman"/>
          <w:color w:val="000000"/>
          <w:sz w:val="28"/>
          <w:lang w:val="ru-RU"/>
        </w:rPr>
        <w:t>‌‌</w:t>
      </w:r>
    </w:p>
    <w:p w:rsidR="00F47D3A" w:rsidRPr="00E64229" w:rsidRDefault="00F47D3A">
      <w:pPr>
        <w:rPr>
          <w:lang w:val="ru-RU"/>
        </w:rPr>
        <w:sectPr w:rsidR="00F47D3A" w:rsidRPr="00E64229">
          <w:pgSz w:w="11906" w:h="16383"/>
          <w:pgMar w:top="1134" w:right="850" w:bottom="1134" w:left="1701" w:header="720" w:footer="720" w:gutter="0"/>
          <w:cols w:space="720"/>
        </w:sectPr>
      </w:pPr>
    </w:p>
    <w:p w:rsidR="00F47D3A" w:rsidRPr="00E64229" w:rsidRDefault="00F453DD">
      <w:pPr>
        <w:spacing w:after="0" w:line="264" w:lineRule="auto"/>
        <w:ind w:left="120"/>
        <w:jc w:val="both"/>
        <w:rPr>
          <w:lang w:val="ru-RU"/>
        </w:rPr>
      </w:pPr>
      <w:bookmarkStart w:id="2" w:name="block-10374964"/>
      <w:bookmarkEnd w:id="0"/>
      <w:r w:rsidRPr="00E64229">
        <w:rPr>
          <w:rFonts w:ascii="Times New Roman" w:hAnsi="Times New Roman"/>
          <w:b/>
          <w:color w:val="000000"/>
          <w:sz w:val="28"/>
          <w:lang w:val="ru-RU"/>
        </w:rPr>
        <w:lastRenderedPageBreak/>
        <w:t>СОДЕРЖАНИЕ ОБУЧЕНИЯ</w:t>
      </w:r>
    </w:p>
    <w:p w:rsidR="00F47D3A" w:rsidRPr="00E64229" w:rsidRDefault="00F47D3A">
      <w:pPr>
        <w:spacing w:after="0" w:line="264" w:lineRule="auto"/>
        <w:ind w:left="120"/>
        <w:jc w:val="both"/>
        <w:rPr>
          <w:lang w:val="ru-RU"/>
        </w:rPr>
      </w:pP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t>10 КЛАСС</w:t>
      </w:r>
    </w:p>
    <w:p w:rsidR="00F47D3A" w:rsidRPr="00E64229" w:rsidRDefault="00F47D3A">
      <w:pPr>
        <w:spacing w:after="0" w:line="264" w:lineRule="auto"/>
        <w:ind w:left="120"/>
        <w:jc w:val="both"/>
        <w:rPr>
          <w:lang w:val="ru-RU"/>
        </w:rPr>
      </w:pP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Прямые и плоскости в пространстве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Многогранники</w:t>
      </w:r>
    </w:p>
    <w:p w:rsidR="00F47D3A" w:rsidRDefault="00F453DD">
      <w:pPr>
        <w:spacing w:after="0" w:line="264" w:lineRule="auto"/>
        <w:ind w:firstLine="600"/>
        <w:jc w:val="both"/>
      </w:pPr>
      <w:r w:rsidRPr="00E64229">
        <w:rPr>
          <w:rFonts w:ascii="Times New Roman" w:hAnsi="Times New Roman"/>
          <w:color w:val="000000"/>
          <w:sz w:val="28"/>
          <w:lang w:val="ru-RU"/>
        </w:rPr>
        <w:t xml:space="preserve">Виды многогранников, развёртка многогранника. Призма: </w:t>
      </w:r>
      <w:r>
        <w:rPr>
          <w:rFonts w:ascii="Times New Roman" w:hAnsi="Times New Roman"/>
          <w:color w:val="000000"/>
          <w:sz w:val="28"/>
        </w:rPr>
        <w:t>n</w:t>
      </w:r>
      <w:r w:rsidRPr="00E64229">
        <w:rPr>
          <w:rFonts w:ascii="Times New Roman" w:hAnsi="Times New Roman"/>
          <w:color w:val="000000"/>
          <w:sz w:val="28"/>
          <w:lang w:val="ru-RU"/>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E64229">
        <w:rPr>
          <w:rFonts w:ascii="Times New Roman" w:hAnsi="Times New Roman"/>
          <w:color w:val="000000"/>
          <w:sz w:val="28"/>
          <w:lang w:val="ru-RU"/>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w:t>
      </w:r>
      <w:r w:rsidRPr="00E64229">
        <w:rPr>
          <w:rFonts w:ascii="Times New Roman" w:hAnsi="Times New Roman"/>
          <w:color w:val="000000"/>
          <w:sz w:val="28"/>
          <w:lang w:val="ru-RU"/>
        </w:rPr>
        <w:lastRenderedPageBreak/>
        <w:t xml:space="preserve">правильная треугольная пирамида и правильный тетраэдр, куб. </w:t>
      </w:r>
      <w:r>
        <w:rPr>
          <w:rFonts w:ascii="Times New Roman" w:hAnsi="Times New Roman"/>
          <w:color w:val="000000"/>
          <w:sz w:val="28"/>
        </w:rPr>
        <w:t xml:space="preserve">Представление о правильных многогранниках: октаэдр, додекаэдр и икосаэдр.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Векторы и координаты в пространстве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Понятия: вектор в пространстве, нулевой вектор, длина ненулевого вектора, векторы коллинеарные, сонаправленные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компланарности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t>11 КЛАСС</w:t>
      </w:r>
    </w:p>
    <w:p w:rsidR="00F47D3A" w:rsidRPr="00E64229" w:rsidRDefault="00F47D3A">
      <w:pPr>
        <w:spacing w:after="0" w:line="264" w:lineRule="auto"/>
        <w:ind w:left="120"/>
        <w:jc w:val="both"/>
        <w:rPr>
          <w:lang w:val="ru-RU"/>
        </w:rPr>
      </w:pP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Тела вращения</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вращения.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lastRenderedPageBreak/>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Векторы и координаты в пространстве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Движения в пространстве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rsidR="00F47D3A" w:rsidRPr="00E64229" w:rsidRDefault="00F47D3A">
      <w:pPr>
        <w:rPr>
          <w:lang w:val="ru-RU"/>
        </w:rPr>
        <w:sectPr w:rsidR="00F47D3A" w:rsidRPr="00E64229">
          <w:pgSz w:w="11906" w:h="16383"/>
          <w:pgMar w:top="1134" w:right="850" w:bottom="1134" w:left="1701" w:header="720" w:footer="720" w:gutter="0"/>
          <w:cols w:space="720"/>
        </w:sectPr>
      </w:pPr>
    </w:p>
    <w:p w:rsidR="00F47D3A" w:rsidRPr="00E64229" w:rsidRDefault="00F453DD">
      <w:pPr>
        <w:spacing w:after="0" w:line="264" w:lineRule="auto"/>
        <w:ind w:left="120"/>
        <w:jc w:val="both"/>
        <w:rPr>
          <w:lang w:val="ru-RU"/>
        </w:rPr>
      </w:pPr>
      <w:bookmarkStart w:id="3" w:name="block-10374967"/>
      <w:bookmarkEnd w:id="2"/>
      <w:r w:rsidRPr="00E64229">
        <w:rPr>
          <w:rFonts w:ascii="Times New Roman" w:hAnsi="Times New Roman"/>
          <w:b/>
          <w:color w:val="000000"/>
          <w:sz w:val="28"/>
          <w:lang w:val="ru-RU"/>
        </w:rPr>
        <w:lastRenderedPageBreak/>
        <w:t>ПЛАНИРУЕМЫЕ РЕЗУЛЬТАТЫ ОСВОЕНИЯ УЧЕБНОГО КУРСА «ГЕОМЕТРИЯ» (УГЛУБЛЕННЫЙ УРОВЕНЬ) НА УРОВНЕ СРЕДНЕГО ОБЩЕГО ОБРАЗОВАНИЯ</w:t>
      </w:r>
    </w:p>
    <w:p w:rsidR="00F47D3A" w:rsidRPr="00E64229" w:rsidRDefault="00F47D3A">
      <w:pPr>
        <w:spacing w:after="0" w:line="264" w:lineRule="auto"/>
        <w:ind w:left="120"/>
        <w:jc w:val="both"/>
        <w:rPr>
          <w:lang w:val="ru-RU"/>
        </w:rPr>
      </w:pP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t>ЛИЧНОСТНЫЕ РЕЗУЛЬТАТЫ</w:t>
      </w:r>
    </w:p>
    <w:p w:rsidR="00F47D3A" w:rsidRPr="00E64229" w:rsidRDefault="00F47D3A">
      <w:pPr>
        <w:spacing w:after="0" w:line="264" w:lineRule="auto"/>
        <w:ind w:left="120"/>
        <w:jc w:val="both"/>
        <w:rPr>
          <w:lang w:val="ru-RU"/>
        </w:rPr>
      </w:pP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1) гражданское воспитание: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2) патриотическое воспитание: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3) духовно-нравственное воспитание: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4) эстетическое воспитание: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5) физическое воспитание: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6) трудовое воспитание: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E64229">
        <w:rPr>
          <w:rFonts w:ascii="Times New Roman" w:hAnsi="Times New Roman"/>
          <w:color w:val="000000"/>
          <w:sz w:val="28"/>
          <w:lang w:val="ru-RU"/>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7) экологическое воспитание: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 xml:space="preserve">8) ценности научного познания: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rsidR="00F47D3A" w:rsidRPr="00E64229" w:rsidRDefault="00F47D3A">
      <w:pPr>
        <w:spacing w:after="0" w:line="264" w:lineRule="auto"/>
        <w:ind w:left="120"/>
        <w:jc w:val="both"/>
        <w:rPr>
          <w:lang w:val="ru-RU"/>
        </w:rPr>
      </w:pP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t>МЕТАПРЕДМЕТНЫЕ РЕЗУЛЬТАТЫ</w:t>
      </w:r>
    </w:p>
    <w:p w:rsidR="00F47D3A" w:rsidRPr="00E64229" w:rsidRDefault="00F47D3A">
      <w:pPr>
        <w:spacing w:after="0" w:line="264" w:lineRule="auto"/>
        <w:ind w:left="120"/>
        <w:jc w:val="both"/>
        <w:rPr>
          <w:lang w:val="ru-RU"/>
        </w:rPr>
      </w:pP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t>Познавательные универсальные учебные действия</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Базовые логические действия:</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Базовые исследовательские действия:</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Работа с информацией:</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оценивать надёжность информации по самостоятельно сформулированным критериям.</w:t>
      </w:r>
    </w:p>
    <w:p w:rsidR="00F47D3A" w:rsidRPr="00E64229" w:rsidRDefault="00F47D3A">
      <w:pPr>
        <w:spacing w:after="0" w:line="264" w:lineRule="auto"/>
        <w:ind w:left="120"/>
        <w:jc w:val="both"/>
        <w:rPr>
          <w:lang w:val="ru-RU"/>
        </w:rPr>
      </w:pP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t>Коммуникативные универсальные учебные действия</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Общение:</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F47D3A" w:rsidRPr="00E64229" w:rsidRDefault="00F47D3A">
      <w:pPr>
        <w:spacing w:after="0" w:line="264" w:lineRule="auto"/>
        <w:ind w:left="120"/>
        <w:jc w:val="both"/>
        <w:rPr>
          <w:lang w:val="ru-RU"/>
        </w:rPr>
      </w:pP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t>Регулятивные универсальные учебные действия</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Самоорганизация:</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Самоконтроль, эмоциональный интеллект:</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F47D3A" w:rsidRPr="00E64229" w:rsidRDefault="00F453DD">
      <w:pPr>
        <w:spacing w:after="0" w:line="264" w:lineRule="auto"/>
        <w:ind w:firstLine="600"/>
        <w:jc w:val="both"/>
        <w:rPr>
          <w:lang w:val="ru-RU"/>
        </w:rPr>
      </w:pPr>
      <w:r w:rsidRPr="00E64229">
        <w:rPr>
          <w:rFonts w:ascii="Times New Roman" w:hAnsi="Times New Roman"/>
          <w:b/>
          <w:color w:val="000000"/>
          <w:sz w:val="28"/>
          <w:lang w:val="ru-RU"/>
        </w:rPr>
        <w:t>Совместная деятельность:</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F47D3A" w:rsidRPr="00E64229" w:rsidRDefault="00F47D3A">
      <w:pPr>
        <w:spacing w:after="0" w:line="264" w:lineRule="auto"/>
        <w:ind w:left="120"/>
        <w:jc w:val="both"/>
        <w:rPr>
          <w:lang w:val="ru-RU"/>
        </w:rPr>
      </w:pPr>
    </w:p>
    <w:p w:rsidR="00F47D3A" w:rsidRPr="00E64229" w:rsidRDefault="00F453DD">
      <w:pPr>
        <w:spacing w:after="0" w:line="264" w:lineRule="auto"/>
        <w:ind w:left="120"/>
        <w:jc w:val="both"/>
        <w:rPr>
          <w:lang w:val="ru-RU"/>
        </w:rPr>
      </w:pPr>
      <w:r w:rsidRPr="00E64229">
        <w:rPr>
          <w:rFonts w:ascii="Times New Roman" w:hAnsi="Times New Roman"/>
          <w:b/>
          <w:color w:val="000000"/>
          <w:sz w:val="28"/>
          <w:lang w:val="ru-RU"/>
        </w:rPr>
        <w:t xml:space="preserve">ПРЕДМЕТНЫЕ РЕЗУЛЬТАТЫ </w:t>
      </w:r>
    </w:p>
    <w:p w:rsidR="00F47D3A" w:rsidRPr="00E64229" w:rsidRDefault="00F47D3A">
      <w:pPr>
        <w:spacing w:after="0" w:line="264" w:lineRule="auto"/>
        <w:ind w:left="120"/>
        <w:jc w:val="both"/>
        <w:rPr>
          <w:lang w:val="ru-RU"/>
        </w:rPr>
      </w:pP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К концу </w:t>
      </w:r>
      <w:r w:rsidRPr="00E64229">
        <w:rPr>
          <w:rFonts w:ascii="Times New Roman" w:hAnsi="Times New Roman"/>
          <w:b/>
          <w:color w:val="000000"/>
          <w:sz w:val="28"/>
          <w:lang w:val="ru-RU"/>
        </w:rPr>
        <w:t>10 класса</w:t>
      </w:r>
      <w:r w:rsidRPr="00E64229">
        <w:rPr>
          <w:rFonts w:ascii="Times New Roman" w:hAnsi="Times New Roman"/>
          <w:color w:val="000000"/>
          <w:sz w:val="28"/>
          <w:lang w:val="ru-RU"/>
        </w:rPr>
        <w:t xml:space="preserve"> обучающийся научится:</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свободно оперировать основными понятиями стереометрии при решении задач и проведении математических рассуждений;</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классифицировать взаимное расположение прямых в пространстве, плоскостей в пространстве, прямых и плоскостей в пространстве;</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свободно оперировать понятиями, связанными с углами в пространстве: между прямыми в пространстве, между прямой и плоскостью;</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свободно оперировать понятиями, связанными с многогранниками;</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lastRenderedPageBreak/>
        <w:t>свободно распознавать основные виды многогранников (призма, пирамида, прямоугольный параллелепипед, куб);</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классифицировать многогранники, выбирая основания для классификации;</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свободно оперировать понятиями, связанными с сечением многогранников плоскостью;</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выполнять параллельное, центральное и ортогональное проектирование фигур на плоскость, выполнять изображения фигур на плоскости;</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вычислять площади поверхностей многогранников (призма, пирамида), геометрических тел с применением формул;</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свободно оперировать понятиями: симметрия в пространстве, центр, ось и плоскость симметрии, центр, ось и плоскость симметрии фигуры;</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свободно оперировать понятиями, соответствующими векторам и координатам в пространстве;</w:t>
      </w:r>
    </w:p>
    <w:p w:rsidR="00F47D3A" w:rsidRDefault="00F453DD">
      <w:pPr>
        <w:numPr>
          <w:ilvl w:val="0"/>
          <w:numId w:val="1"/>
        </w:numPr>
        <w:spacing w:after="0" w:line="264" w:lineRule="auto"/>
        <w:jc w:val="both"/>
      </w:pPr>
      <w:r>
        <w:rPr>
          <w:rFonts w:ascii="Times New Roman" w:hAnsi="Times New Roman"/>
          <w:color w:val="000000"/>
          <w:sz w:val="28"/>
        </w:rPr>
        <w:t>выполнять действия над векторами;</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F47D3A" w:rsidRPr="00E64229" w:rsidRDefault="00F453DD">
      <w:pPr>
        <w:numPr>
          <w:ilvl w:val="0"/>
          <w:numId w:val="1"/>
        </w:numPr>
        <w:spacing w:after="0" w:line="264" w:lineRule="auto"/>
        <w:jc w:val="both"/>
        <w:rPr>
          <w:lang w:val="ru-RU"/>
        </w:rPr>
      </w:pPr>
      <w:r w:rsidRPr="00E64229">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F47D3A" w:rsidRPr="00E64229" w:rsidRDefault="00F453DD">
      <w:pPr>
        <w:spacing w:after="0" w:line="264" w:lineRule="auto"/>
        <w:ind w:firstLine="600"/>
        <w:jc w:val="both"/>
        <w:rPr>
          <w:lang w:val="ru-RU"/>
        </w:rPr>
      </w:pPr>
      <w:r w:rsidRPr="00E64229">
        <w:rPr>
          <w:rFonts w:ascii="Times New Roman" w:hAnsi="Times New Roman"/>
          <w:color w:val="000000"/>
          <w:sz w:val="28"/>
          <w:lang w:val="ru-RU"/>
        </w:rPr>
        <w:t xml:space="preserve">К концу </w:t>
      </w:r>
      <w:r w:rsidRPr="00E64229">
        <w:rPr>
          <w:rFonts w:ascii="Times New Roman" w:hAnsi="Times New Roman"/>
          <w:b/>
          <w:color w:val="000000"/>
          <w:sz w:val="28"/>
          <w:lang w:val="ru-RU"/>
        </w:rPr>
        <w:t>11 класса</w:t>
      </w:r>
      <w:r w:rsidRPr="00E64229">
        <w:rPr>
          <w:rFonts w:ascii="Times New Roman" w:hAnsi="Times New Roman"/>
          <w:color w:val="000000"/>
          <w:sz w:val="28"/>
          <w:lang w:val="ru-RU"/>
        </w:rPr>
        <w:t xml:space="preserve"> обучающийся научится:</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lastRenderedPageBreak/>
        <w:t>свободно оперировать понятиями, связанными с цилиндрической, конической и сферической поверхностями, объяснять способы получения;</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оперировать понятиями, связанными с телами вращения: цилиндром, конусом, сферой и шаром;</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распознавать тела вращения (цилиндр, конус, сфера и шар) и объяснять способы получения тел вращения;</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классифицировать взаимное расположение сферы и плоскости;</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вычислять соотношения между площадями поверхностей и объёмами подобных тел;</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свободно оперировать понятием вектор в пространстве;</w:t>
      </w:r>
    </w:p>
    <w:p w:rsidR="00F47D3A" w:rsidRDefault="00F453DD">
      <w:pPr>
        <w:numPr>
          <w:ilvl w:val="0"/>
          <w:numId w:val="2"/>
        </w:numPr>
        <w:spacing w:after="0" w:line="264" w:lineRule="auto"/>
        <w:jc w:val="both"/>
      </w:pPr>
      <w:r>
        <w:rPr>
          <w:rFonts w:ascii="Times New Roman" w:hAnsi="Times New Roman"/>
          <w:color w:val="000000"/>
          <w:sz w:val="28"/>
        </w:rPr>
        <w:t>выполнять операции над векторами;</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задавать плоскость уравнением в декартовой системе координат;</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свободно оперировать понятиями, связанными с движением в пространстве, знать свойства движений;</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использовать методы построения сечений: метод следов, метод внутреннего проектирования, метод переноса секущей плоскости;</w:t>
      </w:r>
    </w:p>
    <w:p w:rsidR="00F47D3A" w:rsidRDefault="00F453DD">
      <w:pPr>
        <w:numPr>
          <w:ilvl w:val="0"/>
          <w:numId w:val="2"/>
        </w:numPr>
        <w:spacing w:after="0" w:line="264" w:lineRule="auto"/>
        <w:jc w:val="both"/>
      </w:pPr>
      <w:r>
        <w:rPr>
          <w:rFonts w:ascii="Times New Roman" w:hAnsi="Times New Roman"/>
          <w:color w:val="000000"/>
          <w:sz w:val="28"/>
        </w:rPr>
        <w:lastRenderedPageBreak/>
        <w:t>доказывать геометрические утверждения;</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применять программные средства и электронно-коммуникационные системы при решении стереометрических задач;</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F47D3A" w:rsidRPr="00E64229" w:rsidRDefault="00F453DD">
      <w:pPr>
        <w:numPr>
          <w:ilvl w:val="0"/>
          <w:numId w:val="2"/>
        </w:numPr>
        <w:spacing w:after="0" w:line="264" w:lineRule="auto"/>
        <w:jc w:val="both"/>
        <w:rPr>
          <w:lang w:val="ru-RU"/>
        </w:rPr>
      </w:pPr>
      <w:r w:rsidRPr="00E64229">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F47D3A" w:rsidRPr="00E64229" w:rsidRDefault="00F47D3A">
      <w:pPr>
        <w:rPr>
          <w:lang w:val="ru-RU"/>
        </w:rPr>
        <w:sectPr w:rsidR="00F47D3A" w:rsidRPr="00E64229">
          <w:pgSz w:w="11906" w:h="16383"/>
          <w:pgMar w:top="1134" w:right="850" w:bottom="1134" w:left="1701" w:header="720" w:footer="720" w:gutter="0"/>
          <w:cols w:space="720"/>
        </w:sectPr>
      </w:pPr>
    </w:p>
    <w:p w:rsidR="00F47D3A" w:rsidRDefault="00F453DD">
      <w:pPr>
        <w:spacing w:after="0"/>
        <w:ind w:left="120"/>
      </w:pPr>
      <w:bookmarkStart w:id="4" w:name="block-10374965"/>
      <w:bookmarkEnd w:id="3"/>
      <w:r w:rsidRPr="00E6422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47D3A" w:rsidRDefault="00F453D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F47D3A">
        <w:trPr>
          <w:trHeight w:val="144"/>
          <w:tblCellSpacing w:w="20" w:type="nil"/>
        </w:trPr>
        <w:tc>
          <w:tcPr>
            <w:tcW w:w="446" w:type="dxa"/>
            <w:vMerge w:val="restart"/>
            <w:tcMar>
              <w:top w:w="50" w:type="dxa"/>
              <w:left w:w="100" w:type="dxa"/>
            </w:tcMar>
            <w:vAlign w:val="center"/>
          </w:tcPr>
          <w:p w:rsidR="00F47D3A" w:rsidRDefault="00F453DD">
            <w:pPr>
              <w:spacing w:after="0"/>
              <w:ind w:left="135"/>
            </w:pPr>
            <w:r>
              <w:rPr>
                <w:rFonts w:ascii="Times New Roman" w:hAnsi="Times New Roman"/>
                <w:b/>
                <w:color w:val="000000"/>
                <w:sz w:val="24"/>
              </w:rPr>
              <w:t xml:space="preserve">№ п/п </w:t>
            </w:r>
          </w:p>
          <w:p w:rsidR="00F47D3A" w:rsidRDefault="00F47D3A">
            <w:pPr>
              <w:spacing w:after="0"/>
              <w:ind w:left="135"/>
            </w:pPr>
          </w:p>
        </w:tc>
        <w:tc>
          <w:tcPr>
            <w:tcW w:w="3344" w:type="dxa"/>
            <w:vMerge w:val="restart"/>
            <w:tcMar>
              <w:top w:w="50" w:type="dxa"/>
              <w:left w:w="100" w:type="dxa"/>
            </w:tcMar>
            <w:vAlign w:val="center"/>
          </w:tcPr>
          <w:p w:rsidR="00F47D3A" w:rsidRDefault="00F453DD">
            <w:pPr>
              <w:spacing w:after="0"/>
              <w:ind w:left="135"/>
            </w:pPr>
            <w:r>
              <w:rPr>
                <w:rFonts w:ascii="Times New Roman" w:hAnsi="Times New Roman"/>
                <w:b/>
                <w:color w:val="000000"/>
                <w:sz w:val="24"/>
              </w:rPr>
              <w:t xml:space="preserve">Наименование разделов и тем программы </w:t>
            </w:r>
          </w:p>
          <w:p w:rsidR="00F47D3A" w:rsidRDefault="00F47D3A">
            <w:pPr>
              <w:spacing w:after="0"/>
              <w:ind w:left="135"/>
            </w:pPr>
          </w:p>
        </w:tc>
        <w:tc>
          <w:tcPr>
            <w:tcW w:w="0" w:type="auto"/>
            <w:gridSpan w:val="3"/>
            <w:tcMar>
              <w:top w:w="50" w:type="dxa"/>
              <w:left w:w="100" w:type="dxa"/>
            </w:tcMar>
            <w:vAlign w:val="center"/>
          </w:tcPr>
          <w:p w:rsidR="00F47D3A" w:rsidRDefault="00F453DD">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rsidR="00F47D3A" w:rsidRDefault="00F453DD">
            <w:pPr>
              <w:spacing w:after="0"/>
              <w:ind w:left="135"/>
            </w:pPr>
            <w:r>
              <w:rPr>
                <w:rFonts w:ascii="Times New Roman" w:hAnsi="Times New Roman"/>
                <w:b/>
                <w:color w:val="000000"/>
                <w:sz w:val="24"/>
              </w:rPr>
              <w:t xml:space="preserve">Электронные (цифровые) образовательные ресурсы </w:t>
            </w:r>
          </w:p>
          <w:p w:rsidR="00F47D3A" w:rsidRDefault="00F47D3A">
            <w:pPr>
              <w:spacing w:after="0"/>
              <w:ind w:left="135"/>
            </w:pPr>
          </w:p>
        </w:tc>
      </w:tr>
      <w:tr w:rsidR="00F47D3A">
        <w:trPr>
          <w:trHeight w:val="144"/>
          <w:tblCellSpacing w:w="20" w:type="nil"/>
        </w:trPr>
        <w:tc>
          <w:tcPr>
            <w:tcW w:w="0" w:type="auto"/>
            <w:vMerge/>
            <w:tcBorders>
              <w:top w:val="nil"/>
            </w:tcBorders>
            <w:tcMar>
              <w:top w:w="50" w:type="dxa"/>
              <w:left w:w="100" w:type="dxa"/>
            </w:tcMar>
          </w:tcPr>
          <w:p w:rsidR="00F47D3A" w:rsidRDefault="00F47D3A"/>
        </w:tc>
        <w:tc>
          <w:tcPr>
            <w:tcW w:w="0" w:type="auto"/>
            <w:vMerge/>
            <w:tcBorders>
              <w:top w:val="nil"/>
            </w:tcBorders>
            <w:tcMar>
              <w:top w:w="50" w:type="dxa"/>
              <w:left w:w="100" w:type="dxa"/>
            </w:tcMar>
          </w:tcPr>
          <w:p w:rsidR="00F47D3A" w:rsidRDefault="00F47D3A"/>
        </w:tc>
        <w:tc>
          <w:tcPr>
            <w:tcW w:w="949" w:type="dxa"/>
            <w:tcMar>
              <w:top w:w="50" w:type="dxa"/>
              <w:left w:w="100" w:type="dxa"/>
            </w:tcMar>
            <w:vAlign w:val="center"/>
          </w:tcPr>
          <w:p w:rsidR="00F47D3A" w:rsidRDefault="00F453DD">
            <w:pPr>
              <w:spacing w:after="0"/>
              <w:ind w:left="135"/>
            </w:pPr>
            <w:r>
              <w:rPr>
                <w:rFonts w:ascii="Times New Roman" w:hAnsi="Times New Roman"/>
                <w:b/>
                <w:color w:val="000000"/>
                <w:sz w:val="24"/>
              </w:rPr>
              <w:t xml:space="preserve">Всего </w:t>
            </w:r>
          </w:p>
          <w:p w:rsidR="00F47D3A" w:rsidRDefault="00F47D3A">
            <w:pPr>
              <w:spacing w:after="0"/>
              <w:ind w:left="135"/>
            </w:pPr>
          </w:p>
        </w:tc>
        <w:tc>
          <w:tcPr>
            <w:tcW w:w="1667" w:type="dxa"/>
            <w:tcMar>
              <w:top w:w="50" w:type="dxa"/>
              <w:left w:w="100" w:type="dxa"/>
            </w:tcMar>
            <w:vAlign w:val="center"/>
          </w:tcPr>
          <w:p w:rsidR="00F47D3A" w:rsidRDefault="00F453DD">
            <w:pPr>
              <w:spacing w:after="0"/>
              <w:ind w:left="135"/>
            </w:pPr>
            <w:r>
              <w:rPr>
                <w:rFonts w:ascii="Times New Roman" w:hAnsi="Times New Roman"/>
                <w:b/>
                <w:color w:val="000000"/>
                <w:sz w:val="24"/>
              </w:rPr>
              <w:t xml:space="preserve">Контрольные работы </w:t>
            </w:r>
          </w:p>
          <w:p w:rsidR="00F47D3A" w:rsidRDefault="00F47D3A">
            <w:pPr>
              <w:spacing w:after="0"/>
              <w:ind w:left="135"/>
            </w:pPr>
          </w:p>
        </w:tc>
        <w:tc>
          <w:tcPr>
            <w:tcW w:w="1756" w:type="dxa"/>
            <w:tcMar>
              <w:top w:w="50" w:type="dxa"/>
              <w:left w:w="100" w:type="dxa"/>
            </w:tcMar>
            <w:vAlign w:val="center"/>
          </w:tcPr>
          <w:p w:rsidR="00F47D3A" w:rsidRDefault="00F453DD">
            <w:pPr>
              <w:spacing w:after="0"/>
              <w:ind w:left="135"/>
            </w:pPr>
            <w:r>
              <w:rPr>
                <w:rFonts w:ascii="Times New Roman" w:hAnsi="Times New Roman"/>
                <w:b/>
                <w:color w:val="000000"/>
                <w:sz w:val="24"/>
              </w:rPr>
              <w:t xml:space="preserve">Практические работы </w:t>
            </w:r>
          </w:p>
          <w:p w:rsidR="00F47D3A" w:rsidRDefault="00F47D3A">
            <w:pPr>
              <w:spacing w:after="0"/>
              <w:ind w:left="135"/>
            </w:pPr>
          </w:p>
        </w:tc>
        <w:tc>
          <w:tcPr>
            <w:tcW w:w="0" w:type="auto"/>
            <w:vMerge/>
            <w:tcBorders>
              <w:top w:val="nil"/>
            </w:tcBorders>
            <w:tcMar>
              <w:top w:w="50" w:type="dxa"/>
              <w:left w:w="100" w:type="dxa"/>
            </w:tcMar>
          </w:tcPr>
          <w:p w:rsidR="00F47D3A" w:rsidRDefault="00F47D3A"/>
        </w:tc>
      </w:tr>
      <w:tr w:rsidR="00F47D3A">
        <w:trPr>
          <w:trHeight w:val="144"/>
          <w:tblCellSpacing w:w="20" w:type="nil"/>
        </w:trPr>
        <w:tc>
          <w:tcPr>
            <w:tcW w:w="446" w:type="dxa"/>
            <w:tcMar>
              <w:top w:w="50" w:type="dxa"/>
              <w:left w:w="100" w:type="dxa"/>
            </w:tcMar>
            <w:vAlign w:val="center"/>
          </w:tcPr>
          <w:p w:rsidR="00F47D3A" w:rsidRDefault="00F453DD">
            <w:pPr>
              <w:spacing w:after="0"/>
            </w:pPr>
            <w:r>
              <w:rPr>
                <w:rFonts w:ascii="Times New Roman" w:hAnsi="Times New Roman"/>
                <w:color w:val="000000"/>
                <w:sz w:val="24"/>
              </w:rPr>
              <w:t>1</w:t>
            </w:r>
          </w:p>
        </w:tc>
        <w:tc>
          <w:tcPr>
            <w:tcW w:w="3344" w:type="dxa"/>
            <w:tcMar>
              <w:top w:w="50" w:type="dxa"/>
              <w:left w:w="100" w:type="dxa"/>
            </w:tcMar>
            <w:vAlign w:val="center"/>
          </w:tcPr>
          <w:p w:rsidR="00F47D3A" w:rsidRDefault="00F453DD">
            <w:pPr>
              <w:spacing w:after="0"/>
              <w:ind w:left="135"/>
            </w:pPr>
            <w:r>
              <w:rPr>
                <w:rFonts w:ascii="Times New Roman" w:hAnsi="Times New Roman"/>
                <w:color w:val="000000"/>
                <w:sz w:val="24"/>
              </w:rPr>
              <w:t>Введение в стереометрию</w:t>
            </w:r>
          </w:p>
        </w:tc>
        <w:tc>
          <w:tcPr>
            <w:tcW w:w="949"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23 </w:t>
            </w:r>
          </w:p>
        </w:tc>
        <w:tc>
          <w:tcPr>
            <w:tcW w:w="166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F47D3A" w:rsidRDefault="00F47D3A">
            <w:pPr>
              <w:spacing w:after="0"/>
              <w:ind w:left="135"/>
              <w:jc w:val="center"/>
            </w:pPr>
          </w:p>
        </w:tc>
        <w:tc>
          <w:tcPr>
            <w:tcW w:w="2568" w:type="dxa"/>
            <w:tcMar>
              <w:top w:w="50" w:type="dxa"/>
              <w:left w:w="100" w:type="dxa"/>
            </w:tcMar>
            <w:vAlign w:val="center"/>
          </w:tcPr>
          <w:p w:rsidR="00F47D3A" w:rsidRDefault="00F47D3A">
            <w:pPr>
              <w:spacing w:after="0"/>
              <w:ind w:left="135"/>
            </w:pPr>
          </w:p>
        </w:tc>
      </w:tr>
      <w:tr w:rsidR="00F47D3A">
        <w:trPr>
          <w:trHeight w:val="144"/>
          <w:tblCellSpacing w:w="20" w:type="nil"/>
        </w:trPr>
        <w:tc>
          <w:tcPr>
            <w:tcW w:w="446" w:type="dxa"/>
            <w:tcMar>
              <w:top w:w="50" w:type="dxa"/>
              <w:left w:w="100" w:type="dxa"/>
            </w:tcMar>
            <w:vAlign w:val="center"/>
          </w:tcPr>
          <w:p w:rsidR="00F47D3A" w:rsidRDefault="00F453DD">
            <w:pPr>
              <w:spacing w:after="0"/>
            </w:pPr>
            <w:r>
              <w:rPr>
                <w:rFonts w:ascii="Times New Roman" w:hAnsi="Times New Roman"/>
                <w:color w:val="000000"/>
                <w:sz w:val="24"/>
              </w:rPr>
              <w:t>2</w:t>
            </w:r>
          </w:p>
        </w:tc>
        <w:tc>
          <w:tcPr>
            <w:tcW w:w="3344" w:type="dxa"/>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Взаимное расположение прямых в пространстве</w:t>
            </w:r>
          </w:p>
        </w:tc>
        <w:tc>
          <w:tcPr>
            <w:tcW w:w="949"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6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F47D3A" w:rsidRDefault="00F47D3A">
            <w:pPr>
              <w:spacing w:after="0"/>
              <w:ind w:left="135"/>
              <w:jc w:val="center"/>
            </w:pPr>
          </w:p>
        </w:tc>
        <w:tc>
          <w:tcPr>
            <w:tcW w:w="2568" w:type="dxa"/>
            <w:tcMar>
              <w:top w:w="50" w:type="dxa"/>
              <w:left w:w="100" w:type="dxa"/>
            </w:tcMar>
            <w:vAlign w:val="center"/>
          </w:tcPr>
          <w:p w:rsidR="00F47D3A" w:rsidRDefault="00F47D3A">
            <w:pPr>
              <w:spacing w:after="0"/>
              <w:ind w:left="135"/>
            </w:pPr>
          </w:p>
        </w:tc>
      </w:tr>
      <w:tr w:rsidR="00F47D3A">
        <w:trPr>
          <w:trHeight w:val="144"/>
          <w:tblCellSpacing w:w="20" w:type="nil"/>
        </w:trPr>
        <w:tc>
          <w:tcPr>
            <w:tcW w:w="446" w:type="dxa"/>
            <w:tcMar>
              <w:top w:w="50" w:type="dxa"/>
              <w:left w:w="100" w:type="dxa"/>
            </w:tcMar>
            <w:vAlign w:val="center"/>
          </w:tcPr>
          <w:p w:rsidR="00F47D3A" w:rsidRDefault="00F453DD">
            <w:pPr>
              <w:spacing w:after="0"/>
            </w:pPr>
            <w:r>
              <w:rPr>
                <w:rFonts w:ascii="Times New Roman" w:hAnsi="Times New Roman"/>
                <w:color w:val="000000"/>
                <w:sz w:val="24"/>
              </w:rPr>
              <w:t>3</w:t>
            </w:r>
          </w:p>
        </w:tc>
        <w:tc>
          <w:tcPr>
            <w:tcW w:w="3344" w:type="dxa"/>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Параллельность прямых и плоскостей в пространстве</w:t>
            </w:r>
          </w:p>
        </w:tc>
        <w:tc>
          <w:tcPr>
            <w:tcW w:w="949"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67" w:type="dxa"/>
            <w:tcMar>
              <w:top w:w="50" w:type="dxa"/>
              <w:left w:w="100" w:type="dxa"/>
            </w:tcMar>
            <w:vAlign w:val="center"/>
          </w:tcPr>
          <w:p w:rsidR="00F47D3A" w:rsidRDefault="00F47D3A">
            <w:pPr>
              <w:spacing w:after="0"/>
              <w:ind w:left="135"/>
              <w:jc w:val="center"/>
            </w:pPr>
          </w:p>
        </w:tc>
        <w:tc>
          <w:tcPr>
            <w:tcW w:w="1756" w:type="dxa"/>
            <w:tcMar>
              <w:top w:w="50" w:type="dxa"/>
              <w:left w:w="100" w:type="dxa"/>
            </w:tcMar>
            <w:vAlign w:val="center"/>
          </w:tcPr>
          <w:p w:rsidR="00F47D3A" w:rsidRDefault="00F47D3A">
            <w:pPr>
              <w:spacing w:after="0"/>
              <w:ind w:left="135"/>
              <w:jc w:val="center"/>
            </w:pPr>
          </w:p>
        </w:tc>
        <w:tc>
          <w:tcPr>
            <w:tcW w:w="2568" w:type="dxa"/>
            <w:tcMar>
              <w:top w:w="50" w:type="dxa"/>
              <w:left w:w="100" w:type="dxa"/>
            </w:tcMar>
            <w:vAlign w:val="center"/>
          </w:tcPr>
          <w:p w:rsidR="00F47D3A" w:rsidRDefault="00F47D3A">
            <w:pPr>
              <w:spacing w:after="0"/>
              <w:ind w:left="135"/>
            </w:pPr>
          </w:p>
        </w:tc>
      </w:tr>
      <w:tr w:rsidR="00F47D3A">
        <w:trPr>
          <w:trHeight w:val="144"/>
          <w:tblCellSpacing w:w="20" w:type="nil"/>
        </w:trPr>
        <w:tc>
          <w:tcPr>
            <w:tcW w:w="446" w:type="dxa"/>
            <w:tcMar>
              <w:top w:w="50" w:type="dxa"/>
              <w:left w:w="100" w:type="dxa"/>
            </w:tcMar>
            <w:vAlign w:val="center"/>
          </w:tcPr>
          <w:p w:rsidR="00F47D3A" w:rsidRDefault="00F453DD">
            <w:pPr>
              <w:spacing w:after="0"/>
            </w:pPr>
            <w:r>
              <w:rPr>
                <w:rFonts w:ascii="Times New Roman" w:hAnsi="Times New Roman"/>
                <w:color w:val="000000"/>
                <w:sz w:val="24"/>
              </w:rPr>
              <w:t>4</w:t>
            </w:r>
          </w:p>
        </w:tc>
        <w:tc>
          <w:tcPr>
            <w:tcW w:w="3344" w:type="dxa"/>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Перпендикулярность прямых и плоскостей в пространстве</w:t>
            </w:r>
          </w:p>
        </w:tc>
        <w:tc>
          <w:tcPr>
            <w:tcW w:w="949"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25 </w:t>
            </w:r>
          </w:p>
        </w:tc>
        <w:tc>
          <w:tcPr>
            <w:tcW w:w="1667" w:type="dxa"/>
            <w:tcMar>
              <w:top w:w="50" w:type="dxa"/>
              <w:left w:w="100" w:type="dxa"/>
            </w:tcMar>
            <w:vAlign w:val="center"/>
          </w:tcPr>
          <w:p w:rsidR="00F47D3A" w:rsidRDefault="00F47D3A">
            <w:pPr>
              <w:spacing w:after="0"/>
              <w:ind w:left="135"/>
              <w:jc w:val="center"/>
            </w:pPr>
          </w:p>
        </w:tc>
        <w:tc>
          <w:tcPr>
            <w:tcW w:w="1756" w:type="dxa"/>
            <w:tcMar>
              <w:top w:w="50" w:type="dxa"/>
              <w:left w:w="100" w:type="dxa"/>
            </w:tcMar>
            <w:vAlign w:val="center"/>
          </w:tcPr>
          <w:p w:rsidR="00F47D3A" w:rsidRDefault="00F47D3A">
            <w:pPr>
              <w:spacing w:after="0"/>
              <w:ind w:left="135"/>
              <w:jc w:val="center"/>
            </w:pPr>
          </w:p>
        </w:tc>
        <w:tc>
          <w:tcPr>
            <w:tcW w:w="2568" w:type="dxa"/>
            <w:tcMar>
              <w:top w:w="50" w:type="dxa"/>
              <w:left w:w="100" w:type="dxa"/>
            </w:tcMar>
            <w:vAlign w:val="center"/>
          </w:tcPr>
          <w:p w:rsidR="00F47D3A" w:rsidRDefault="00F47D3A">
            <w:pPr>
              <w:spacing w:after="0"/>
              <w:ind w:left="135"/>
            </w:pPr>
          </w:p>
        </w:tc>
      </w:tr>
      <w:tr w:rsidR="00F47D3A">
        <w:trPr>
          <w:trHeight w:val="144"/>
          <w:tblCellSpacing w:w="20" w:type="nil"/>
        </w:trPr>
        <w:tc>
          <w:tcPr>
            <w:tcW w:w="446" w:type="dxa"/>
            <w:tcMar>
              <w:top w:w="50" w:type="dxa"/>
              <w:left w:w="100" w:type="dxa"/>
            </w:tcMar>
            <w:vAlign w:val="center"/>
          </w:tcPr>
          <w:p w:rsidR="00F47D3A" w:rsidRDefault="00F453DD">
            <w:pPr>
              <w:spacing w:after="0"/>
            </w:pPr>
            <w:r>
              <w:rPr>
                <w:rFonts w:ascii="Times New Roman" w:hAnsi="Times New Roman"/>
                <w:color w:val="000000"/>
                <w:sz w:val="24"/>
              </w:rPr>
              <w:t>5</w:t>
            </w:r>
          </w:p>
        </w:tc>
        <w:tc>
          <w:tcPr>
            <w:tcW w:w="3344" w:type="dxa"/>
            <w:tcMar>
              <w:top w:w="50" w:type="dxa"/>
              <w:left w:w="100" w:type="dxa"/>
            </w:tcMar>
            <w:vAlign w:val="center"/>
          </w:tcPr>
          <w:p w:rsidR="00F47D3A" w:rsidRDefault="00F453DD">
            <w:pPr>
              <w:spacing w:after="0"/>
              <w:ind w:left="135"/>
            </w:pPr>
            <w:r>
              <w:rPr>
                <w:rFonts w:ascii="Times New Roman" w:hAnsi="Times New Roman"/>
                <w:color w:val="000000"/>
                <w:sz w:val="24"/>
              </w:rPr>
              <w:t>Углы и расстояния</w:t>
            </w:r>
          </w:p>
        </w:tc>
        <w:tc>
          <w:tcPr>
            <w:tcW w:w="949"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16 </w:t>
            </w:r>
          </w:p>
        </w:tc>
        <w:tc>
          <w:tcPr>
            <w:tcW w:w="166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F47D3A" w:rsidRDefault="00F47D3A">
            <w:pPr>
              <w:spacing w:after="0"/>
              <w:ind w:left="135"/>
              <w:jc w:val="center"/>
            </w:pPr>
          </w:p>
        </w:tc>
        <w:tc>
          <w:tcPr>
            <w:tcW w:w="2568" w:type="dxa"/>
            <w:tcMar>
              <w:top w:w="50" w:type="dxa"/>
              <w:left w:w="100" w:type="dxa"/>
            </w:tcMar>
            <w:vAlign w:val="center"/>
          </w:tcPr>
          <w:p w:rsidR="00F47D3A" w:rsidRDefault="00F47D3A">
            <w:pPr>
              <w:spacing w:after="0"/>
              <w:ind w:left="135"/>
            </w:pPr>
          </w:p>
        </w:tc>
      </w:tr>
      <w:tr w:rsidR="00F47D3A">
        <w:trPr>
          <w:trHeight w:val="144"/>
          <w:tblCellSpacing w:w="20" w:type="nil"/>
        </w:trPr>
        <w:tc>
          <w:tcPr>
            <w:tcW w:w="446" w:type="dxa"/>
            <w:tcMar>
              <w:top w:w="50" w:type="dxa"/>
              <w:left w:w="100" w:type="dxa"/>
            </w:tcMar>
            <w:vAlign w:val="center"/>
          </w:tcPr>
          <w:p w:rsidR="00F47D3A" w:rsidRDefault="00F453DD">
            <w:pPr>
              <w:spacing w:after="0"/>
            </w:pPr>
            <w:r>
              <w:rPr>
                <w:rFonts w:ascii="Times New Roman" w:hAnsi="Times New Roman"/>
                <w:color w:val="000000"/>
                <w:sz w:val="24"/>
              </w:rPr>
              <w:t>6</w:t>
            </w:r>
          </w:p>
        </w:tc>
        <w:tc>
          <w:tcPr>
            <w:tcW w:w="3344" w:type="dxa"/>
            <w:tcMar>
              <w:top w:w="50" w:type="dxa"/>
              <w:left w:w="100" w:type="dxa"/>
            </w:tcMar>
            <w:vAlign w:val="center"/>
          </w:tcPr>
          <w:p w:rsidR="00F47D3A" w:rsidRDefault="00F453DD">
            <w:pPr>
              <w:spacing w:after="0"/>
              <w:ind w:left="135"/>
            </w:pPr>
            <w:r>
              <w:rPr>
                <w:rFonts w:ascii="Times New Roman" w:hAnsi="Times New Roman"/>
                <w:color w:val="000000"/>
                <w:sz w:val="24"/>
              </w:rPr>
              <w:t>Многогранники</w:t>
            </w:r>
          </w:p>
        </w:tc>
        <w:tc>
          <w:tcPr>
            <w:tcW w:w="949"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7 </w:t>
            </w:r>
          </w:p>
        </w:tc>
        <w:tc>
          <w:tcPr>
            <w:tcW w:w="166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F47D3A" w:rsidRDefault="00F47D3A">
            <w:pPr>
              <w:spacing w:after="0"/>
              <w:ind w:left="135"/>
              <w:jc w:val="center"/>
            </w:pPr>
          </w:p>
        </w:tc>
        <w:tc>
          <w:tcPr>
            <w:tcW w:w="2568" w:type="dxa"/>
            <w:tcMar>
              <w:top w:w="50" w:type="dxa"/>
              <w:left w:w="100" w:type="dxa"/>
            </w:tcMar>
            <w:vAlign w:val="center"/>
          </w:tcPr>
          <w:p w:rsidR="00F47D3A" w:rsidRDefault="00F47D3A">
            <w:pPr>
              <w:spacing w:after="0"/>
              <w:ind w:left="135"/>
            </w:pPr>
          </w:p>
        </w:tc>
      </w:tr>
      <w:tr w:rsidR="00F47D3A">
        <w:trPr>
          <w:trHeight w:val="144"/>
          <w:tblCellSpacing w:w="20" w:type="nil"/>
        </w:trPr>
        <w:tc>
          <w:tcPr>
            <w:tcW w:w="446" w:type="dxa"/>
            <w:tcMar>
              <w:top w:w="50" w:type="dxa"/>
              <w:left w:w="100" w:type="dxa"/>
            </w:tcMar>
            <w:vAlign w:val="center"/>
          </w:tcPr>
          <w:p w:rsidR="00F47D3A" w:rsidRDefault="00F453DD">
            <w:pPr>
              <w:spacing w:after="0"/>
            </w:pPr>
            <w:r>
              <w:rPr>
                <w:rFonts w:ascii="Times New Roman" w:hAnsi="Times New Roman"/>
                <w:color w:val="000000"/>
                <w:sz w:val="24"/>
              </w:rPr>
              <w:t>7</w:t>
            </w:r>
          </w:p>
        </w:tc>
        <w:tc>
          <w:tcPr>
            <w:tcW w:w="3344" w:type="dxa"/>
            <w:tcMar>
              <w:top w:w="50" w:type="dxa"/>
              <w:left w:w="100" w:type="dxa"/>
            </w:tcMar>
            <w:vAlign w:val="center"/>
          </w:tcPr>
          <w:p w:rsidR="00F47D3A" w:rsidRDefault="00F453DD">
            <w:pPr>
              <w:spacing w:after="0"/>
              <w:ind w:left="135"/>
            </w:pPr>
            <w:r>
              <w:rPr>
                <w:rFonts w:ascii="Times New Roman" w:hAnsi="Times New Roman"/>
                <w:color w:val="000000"/>
                <w:sz w:val="24"/>
              </w:rPr>
              <w:t>Векторы в пространстве</w:t>
            </w:r>
          </w:p>
        </w:tc>
        <w:tc>
          <w:tcPr>
            <w:tcW w:w="949"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F47D3A" w:rsidRDefault="00F47D3A">
            <w:pPr>
              <w:spacing w:after="0"/>
              <w:ind w:left="135"/>
              <w:jc w:val="center"/>
            </w:pPr>
          </w:p>
        </w:tc>
        <w:tc>
          <w:tcPr>
            <w:tcW w:w="1756" w:type="dxa"/>
            <w:tcMar>
              <w:top w:w="50" w:type="dxa"/>
              <w:left w:w="100" w:type="dxa"/>
            </w:tcMar>
            <w:vAlign w:val="center"/>
          </w:tcPr>
          <w:p w:rsidR="00F47D3A" w:rsidRDefault="00F47D3A">
            <w:pPr>
              <w:spacing w:after="0"/>
              <w:ind w:left="135"/>
              <w:jc w:val="center"/>
            </w:pPr>
          </w:p>
        </w:tc>
        <w:tc>
          <w:tcPr>
            <w:tcW w:w="2568" w:type="dxa"/>
            <w:tcMar>
              <w:top w:w="50" w:type="dxa"/>
              <w:left w:w="100" w:type="dxa"/>
            </w:tcMar>
            <w:vAlign w:val="center"/>
          </w:tcPr>
          <w:p w:rsidR="00F47D3A" w:rsidRDefault="00F47D3A">
            <w:pPr>
              <w:spacing w:after="0"/>
              <w:ind w:left="135"/>
            </w:pPr>
          </w:p>
        </w:tc>
      </w:tr>
      <w:tr w:rsidR="00F47D3A">
        <w:trPr>
          <w:trHeight w:val="144"/>
          <w:tblCellSpacing w:w="20" w:type="nil"/>
        </w:trPr>
        <w:tc>
          <w:tcPr>
            <w:tcW w:w="446" w:type="dxa"/>
            <w:tcMar>
              <w:top w:w="50" w:type="dxa"/>
              <w:left w:w="100" w:type="dxa"/>
            </w:tcMar>
            <w:vAlign w:val="center"/>
          </w:tcPr>
          <w:p w:rsidR="00F47D3A" w:rsidRDefault="00F453DD">
            <w:pPr>
              <w:spacing w:after="0"/>
            </w:pPr>
            <w:r>
              <w:rPr>
                <w:rFonts w:ascii="Times New Roman" w:hAnsi="Times New Roman"/>
                <w:color w:val="000000"/>
                <w:sz w:val="24"/>
              </w:rPr>
              <w:t>8</w:t>
            </w:r>
          </w:p>
        </w:tc>
        <w:tc>
          <w:tcPr>
            <w:tcW w:w="3344" w:type="dxa"/>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Повторение, обобщение и систематизация знаний</w:t>
            </w:r>
          </w:p>
        </w:tc>
        <w:tc>
          <w:tcPr>
            <w:tcW w:w="949"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6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2 </w:t>
            </w:r>
          </w:p>
        </w:tc>
        <w:tc>
          <w:tcPr>
            <w:tcW w:w="1756" w:type="dxa"/>
            <w:tcMar>
              <w:top w:w="50" w:type="dxa"/>
              <w:left w:w="100" w:type="dxa"/>
            </w:tcMar>
            <w:vAlign w:val="center"/>
          </w:tcPr>
          <w:p w:rsidR="00F47D3A" w:rsidRDefault="00F47D3A">
            <w:pPr>
              <w:spacing w:after="0"/>
              <w:ind w:left="135"/>
              <w:jc w:val="center"/>
            </w:pPr>
          </w:p>
        </w:tc>
        <w:tc>
          <w:tcPr>
            <w:tcW w:w="2568" w:type="dxa"/>
            <w:tcMar>
              <w:top w:w="50" w:type="dxa"/>
              <w:left w:w="100" w:type="dxa"/>
            </w:tcMar>
            <w:vAlign w:val="center"/>
          </w:tcPr>
          <w:p w:rsidR="00F47D3A" w:rsidRDefault="00F47D3A">
            <w:pPr>
              <w:spacing w:after="0"/>
              <w:ind w:left="135"/>
            </w:pPr>
          </w:p>
        </w:tc>
      </w:tr>
      <w:tr w:rsidR="00F47D3A">
        <w:trPr>
          <w:trHeight w:val="144"/>
          <w:tblCellSpacing w:w="20" w:type="nil"/>
        </w:trPr>
        <w:tc>
          <w:tcPr>
            <w:tcW w:w="0" w:type="auto"/>
            <w:gridSpan w:val="2"/>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6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6 </w:t>
            </w:r>
          </w:p>
        </w:tc>
        <w:tc>
          <w:tcPr>
            <w:tcW w:w="1756"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F47D3A" w:rsidRDefault="00F47D3A"/>
        </w:tc>
      </w:tr>
    </w:tbl>
    <w:p w:rsidR="00F47D3A" w:rsidRDefault="00F47D3A">
      <w:pPr>
        <w:sectPr w:rsidR="00F47D3A">
          <w:pgSz w:w="16383" w:h="11906" w:orient="landscape"/>
          <w:pgMar w:top="1134" w:right="850" w:bottom="1134" w:left="1701" w:header="720" w:footer="720" w:gutter="0"/>
          <w:cols w:space="720"/>
        </w:sectPr>
      </w:pPr>
    </w:p>
    <w:p w:rsidR="00F47D3A" w:rsidRDefault="00F453D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F47D3A">
        <w:trPr>
          <w:trHeight w:val="144"/>
          <w:tblCellSpacing w:w="20" w:type="nil"/>
        </w:trPr>
        <w:tc>
          <w:tcPr>
            <w:tcW w:w="485" w:type="dxa"/>
            <w:vMerge w:val="restart"/>
            <w:tcMar>
              <w:top w:w="50" w:type="dxa"/>
              <w:left w:w="100" w:type="dxa"/>
            </w:tcMar>
            <w:vAlign w:val="center"/>
          </w:tcPr>
          <w:p w:rsidR="00F47D3A" w:rsidRDefault="00F453DD">
            <w:pPr>
              <w:spacing w:after="0"/>
              <w:ind w:left="135"/>
            </w:pPr>
            <w:r>
              <w:rPr>
                <w:rFonts w:ascii="Times New Roman" w:hAnsi="Times New Roman"/>
                <w:b/>
                <w:color w:val="000000"/>
                <w:sz w:val="24"/>
              </w:rPr>
              <w:t xml:space="preserve">№ п/п </w:t>
            </w:r>
          </w:p>
          <w:p w:rsidR="00F47D3A" w:rsidRDefault="00F47D3A">
            <w:pPr>
              <w:spacing w:after="0"/>
              <w:ind w:left="135"/>
            </w:pPr>
          </w:p>
        </w:tc>
        <w:tc>
          <w:tcPr>
            <w:tcW w:w="2640" w:type="dxa"/>
            <w:vMerge w:val="restart"/>
            <w:tcMar>
              <w:top w:w="50" w:type="dxa"/>
              <w:left w:w="100" w:type="dxa"/>
            </w:tcMar>
            <w:vAlign w:val="center"/>
          </w:tcPr>
          <w:p w:rsidR="00F47D3A" w:rsidRDefault="00F453DD">
            <w:pPr>
              <w:spacing w:after="0"/>
              <w:ind w:left="135"/>
            </w:pPr>
            <w:r>
              <w:rPr>
                <w:rFonts w:ascii="Times New Roman" w:hAnsi="Times New Roman"/>
                <w:b/>
                <w:color w:val="000000"/>
                <w:sz w:val="24"/>
              </w:rPr>
              <w:t xml:space="preserve">Наименование разделов и тем программы </w:t>
            </w:r>
          </w:p>
          <w:p w:rsidR="00F47D3A" w:rsidRDefault="00F47D3A">
            <w:pPr>
              <w:spacing w:after="0"/>
              <w:ind w:left="135"/>
            </w:pPr>
          </w:p>
        </w:tc>
        <w:tc>
          <w:tcPr>
            <w:tcW w:w="0" w:type="auto"/>
            <w:gridSpan w:val="3"/>
            <w:tcMar>
              <w:top w:w="50" w:type="dxa"/>
              <w:left w:w="100" w:type="dxa"/>
            </w:tcMar>
            <w:vAlign w:val="center"/>
          </w:tcPr>
          <w:p w:rsidR="00F47D3A" w:rsidRDefault="00F453DD">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F47D3A" w:rsidRDefault="00F453DD">
            <w:pPr>
              <w:spacing w:after="0"/>
              <w:ind w:left="135"/>
            </w:pPr>
            <w:r>
              <w:rPr>
                <w:rFonts w:ascii="Times New Roman" w:hAnsi="Times New Roman"/>
                <w:b/>
                <w:color w:val="000000"/>
                <w:sz w:val="24"/>
              </w:rPr>
              <w:t xml:space="preserve">Электронные (цифровые) образовательные ресурсы </w:t>
            </w:r>
          </w:p>
          <w:p w:rsidR="00F47D3A" w:rsidRDefault="00F47D3A">
            <w:pPr>
              <w:spacing w:after="0"/>
              <w:ind w:left="135"/>
            </w:pPr>
          </w:p>
        </w:tc>
      </w:tr>
      <w:tr w:rsidR="00F47D3A">
        <w:trPr>
          <w:trHeight w:val="144"/>
          <w:tblCellSpacing w:w="20" w:type="nil"/>
        </w:trPr>
        <w:tc>
          <w:tcPr>
            <w:tcW w:w="0" w:type="auto"/>
            <w:vMerge/>
            <w:tcBorders>
              <w:top w:val="nil"/>
            </w:tcBorders>
            <w:tcMar>
              <w:top w:w="50" w:type="dxa"/>
              <w:left w:w="100" w:type="dxa"/>
            </w:tcMar>
          </w:tcPr>
          <w:p w:rsidR="00F47D3A" w:rsidRDefault="00F47D3A"/>
        </w:tc>
        <w:tc>
          <w:tcPr>
            <w:tcW w:w="0" w:type="auto"/>
            <w:vMerge/>
            <w:tcBorders>
              <w:top w:val="nil"/>
            </w:tcBorders>
            <w:tcMar>
              <w:top w:w="50" w:type="dxa"/>
              <w:left w:w="100" w:type="dxa"/>
            </w:tcMar>
          </w:tcPr>
          <w:p w:rsidR="00F47D3A" w:rsidRDefault="00F47D3A"/>
        </w:tc>
        <w:tc>
          <w:tcPr>
            <w:tcW w:w="1017" w:type="dxa"/>
            <w:tcMar>
              <w:top w:w="50" w:type="dxa"/>
              <w:left w:w="100" w:type="dxa"/>
            </w:tcMar>
            <w:vAlign w:val="center"/>
          </w:tcPr>
          <w:p w:rsidR="00F47D3A" w:rsidRDefault="00F453DD">
            <w:pPr>
              <w:spacing w:after="0"/>
              <w:ind w:left="135"/>
            </w:pPr>
            <w:r>
              <w:rPr>
                <w:rFonts w:ascii="Times New Roman" w:hAnsi="Times New Roman"/>
                <w:b/>
                <w:color w:val="000000"/>
                <w:sz w:val="24"/>
              </w:rPr>
              <w:t xml:space="preserve">Всего </w:t>
            </w:r>
          </w:p>
          <w:p w:rsidR="00F47D3A" w:rsidRDefault="00F47D3A">
            <w:pPr>
              <w:spacing w:after="0"/>
              <w:ind w:left="135"/>
            </w:pPr>
          </w:p>
        </w:tc>
        <w:tc>
          <w:tcPr>
            <w:tcW w:w="1745" w:type="dxa"/>
            <w:tcMar>
              <w:top w:w="50" w:type="dxa"/>
              <w:left w:w="100" w:type="dxa"/>
            </w:tcMar>
            <w:vAlign w:val="center"/>
          </w:tcPr>
          <w:p w:rsidR="00F47D3A" w:rsidRDefault="00F453DD">
            <w:pPr>
              <w:spacing w:after="0"/>
              <w:ind w:left="135"/>
            </w:pPr>
            <w:r>
              <w:rPr>
                <w:rFonts w:ascii="Times New Roman" w:hAnsi="Times New Roman"/>
                <w:b/>
                <w:color w:val="000000"/>
                <w:sz w:val="24"/>
              </w:rPr>
              <w:t xml:space="preserve">Контрольные работы </w:t>
            </w:r>
          </w:p>
          <w:p w:rsidR="00F47D3A" w:rsidRDefault="00F47D3A">
            <w:pPr>
              <w:spacing w:after="0"/>
              <w:ind w:left="135"/>
            </w:pPr>
          </w:p>
        </w:tc>
        <w:tc>
          <w:tcPr>
            <w:tcW w:w="1829" w:type="dxa"/>
            <w:tcMar>
              <w:top w:w="50" w:type="dxa"/>
              <w:left w:w="100" w:type="dxa"/>
            </w:tcMar>
            <w:vAlign w:val="center"/>
          </w:tcPr>
          <w:p w:rsidR="00F47D3A" w:rsidRDefault="00F453DD">
            <w:pPr>
              <w:spacing w:after="0"/>
              <w:ind w:left="135"/>
            </w:pPr>
            <w:r>
              <w:rPr>
                <w:rFonts w:ascii="Times New Roman" w:hAnsi="Times New Roman"/>
                <w:b/>
                <w:color w:val="000000"/>
                <w:sz w:val="24"/>
              </w:rPr>
              <w:t xml:space="preserve">Практические работы </w:t>
            </w:r>
          </w:p>
          <w:p w:rsidR="00F47D3A" w:rsidRDefault="00F47D3A">
            <w:pPr>
              <w:spacing w:after="0"/>
              <w:ind w:left="135"/>
            </w:pPr>
          </w:p>
        </w:tc>
        <w:tc>
          <w:tcPr>
            <w:tcW w:w="0" w:type="auto"/>
            <w:vMerge/>
            <w:tcBorders>
              <w:top w:val="nil"/>
            </w:tcBorders>
            <w:tcMar>
              <w:top w:w="50" w:type="dxa"/>
              <w:left w:w="100" w:type="dxa"/>
            </w:tcMar>
          </w:tcPr>
          <w:p w:rsidR="00F47D3A" w:rsidRDefault="00F47D3A"/>
        </w:tc>
      </w:tr>
      <w:tr w:rsidR="00F47D3A">
        <w:trPr>
          <w:trHeight w:val="144"/>
          <w:tblCellSpacing w:w="20" w:type="nil"/>
        </w:trPr>
        <w:tc>
          <w:tcPr>
            <w:tcW w:w="485" w:type="dxa"/>
            <w:tcMar>
              <w:top w:w="50" w:type="dxa"/>
              <w:left w:w="100" w:type="dxa"/>
            </w:tcMar>
            <w:vAlign w:val="center"/>
          </w:tcPr>
          <w:p w:rsidR="00F47D3A" w:rsidRDefault="00F453DD">
            <w:pPr>
              <w:spacing w:after="0"/>
            </w:pPr>
            <w:r>
              <w:rPr>
                <w:rFonts w:ascii="Times New Roman" w:hAnsi="Times New Roman"/>
                <w:color w:val="000000"/>
                <w:sz w:val="24"/>
              </w:rPr>
              <w:t>1</w:t>
            </w:r>
          </w:p>
        </w:tc>
        <w:tc>
          <w:tcPr>
            <w:tcW w:w="2640" w:type="dxa"/>
            <w:tcMar>
              <w:top w:w="50" w:type="dxa"/>
              <w:left w:w="100" w:type="dxa"/>
            </w:tcMar>
            <w:vAlign w:val="center"/>
          </w:tcPr>
          <w:p w:rsidR="00F47D3A" w:rsidRDefault="00F453DD">
            <w:pPr>
              <w:spacing w:after="0"/>
              <w:ind w:left="135"/>
            </w:pPr>
            <w:r>
              <w:rPr>
                <w:rFonts w:ascii="Times New Roman" w:hAnsi="Times New Roman"/>
                <w:color w:val="000000"/>
                <w:sz w:val="24"/>
              </w:rPr>
              <w:t>Аналитическая геометрия</w:t>
            </w:r>
          </w:p>
        </w:tc>
        <w:tc>
          <w:tcPr>
            <w:tcW w:w="101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15 </w:t>
            </w:r>
          </w:p>
        </w:tc>
        <w:tc>
          <w:tcPr>
            <w:tcW w:w="1745"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47D3A" w:rsidRDefault="00F47D3A">
            <w:pPr>
              <w:spacing w:after="0"/>
              <w:ind w:left="135"/>
              <w:jc w:val="center"/>
            </w:pPr>
          </w:p>
        </w:tc>
        <w:tc>
          <w:tcPr>
            <w:tcW w:w="2757" w:type="dxa"/>
            <w:tcMar>
              <w:top w:w="50" w:type="dxa"/>
              <w:left w:w="100" w:type="dxa"/>
            </w:tcMar>
            <w:vAlign w:val="center"/>
          </w:tcPr>
          <w:p w:rsidR="00F47D3A" w:rsidRDefault="00F47D3A">
            <w:pPr>
              <w:spacing w:after="0"/>
              <w:ind w:left="135"/>
            </w:pPr>
          </w:p>
        </w:tc>
      </w:tr>
      <w:tr w:rsidR="00F47D3A">
        <w:trPr>
          <w:trHeight w:val="144"/>
          <w:tblCellSpacing w:w="20" w:type="nil"/>
        </w:trPr>
        <w:tc>
          <w:tcPr>
            <w:tcW w:w="485" w:type="dxa"/>
            <w:tcMar>
              <w:top w:w="50" w:type="dxa"/>
              <w:left w:w="100" w:type="dxa"/>
            </w:tcMar>
            <w:vAlign w:val="center"/>
          </w:tcPr>
          <w:p w:rsidR="00F47D3A" w:rsidRDefault="00F453DD">
            <w:pPr>
              <w:spacing w:after="0"/>
            </w:pPr>
            <w:r>
              <w:rPr>
                <w:rFonts w:ascii="Times New Roman" w:hAnsi="Times New Roman"/>
                <w:color w:val="000000"/>
                <w:sz w:val="24"/>
              </w:rPr>
              <w:t>2</w:t>
            </w:r>
          </w:p>
        </w:tc>
        <w:tc>
          <w:tcPr>
            <w:tcW w:w="2640" w:type="dxa"/>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45"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47D3A" w:rsidRDefault="00F47D3A">
            <w:pPr>
              <w:spacing w:after="0"/>
              <w:ind w:left="135"/>
              <w:jc w:val="center"/>
            </w:pPr>
          </w:p>
        </w:tc>
        <w:tc>
          <w:tcPr>
            <w:tcW w:w="2757" w:type="dxa"/>
            <w:tcMar>
              <w:top w:w="50" w:type="dxa"/>
              <w:left w:w="100" w:type="dxa"/>
            </w:tcMar>
            <w:vAlign w:val="center"/>
          </w:tcPr>
          <w:p w:rsidR="00F47D3A" w:rsidRDefault="00F47D3A">
            <w:pPr>
              <w:spacing w:after="0"/>
              <w:ind w:left="135"/>
            </w:pPr>
          </w:p>
        </w:tc>
      </w:tr>
      <w:tr w:rsidR="00F47D3A">
        <w:trPr>
          <w:trHeight w:val="144"/>
          <w:tblCellSpacing w:w="20" w:type="nil"/>
        </w:trPr>
        <w:tc>
          <w:tcPr>
            <w:tcW w:w="485" w:type="dxa"/>
            <w:tcMar>
              <w:top w:w="50" w:type="dxa"/>
              <w:left w:w="100" w:type="dxa"/>
            </w:tcMar>
            <w:vAlign w:val="center"/>
          </w:tcPr>
          <w:p w:rsidR="00F47D3A" w:rsidRDefault="00F453DD">
            <w:pPr>
              <w:spacing w:after="0"/>
            </w:pPr>
            <w:r>
              <w:rPr>
                <w:rFonts w:ascii="Times New Roman" w:hAnsi="Times New Roman"/>
                <w:color w:val="000000"/>
                <w:sz w:val="24"/>
              </w:rPr>
              <w:t>3</w:t>
            </w:r>
          </w:p>
        </w:tc>
        <w:tc>
          <w:tcPr>
            <w:tcW w:w="2640" w:type="dxa"/>
            <w:tcMar>
              <w:top w:w="50" w:type="dxa"/>
              <w:left w:w="100" w:type="dxa"/>
            </w:tcMar>
            <w:vAlign w:val="center"/>
          </w:tcPr>
          <w:p w:rsidR="00F47D3A" w:rsidRDefault="00F453DD">
            <w:pPr>
              <w:spacing w:after="0"/>
              <w:ind w:left="135"/>
            </w:pPr>
            <w:r>
              <w:rPr>
                <w:rFonts w:ascii="Times New Roman" w:hAnsi="Times New Roman"/>
                <w:color w:val="000000"/>
                <w:sz w:val="24"/>
              </w:rPr>
              <w:t>Объём многогранника</w:t>
            </w:r>
          </w:p>
        </w:tc>
        <w:tc>
          <w:tcPr>
            <w:tcW w:w="101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17 </w:t>
            </w:r>
          </w:p>
        </w:tc>
        <w:tc>
          <w:tcPr>
            <w:tcW w:w="1745"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47D3A" w:rsidRDefault="00F47D3A">
            <w:pPr>
              <w:spacing w:after="0"/>
              <w:ind w:left="135"/>
              <w:jc w:val="center"/>
            </w:pPr>
          </w:p>
        </w:tc>
        <w:tc>
          <w:tcPr>
            <w:tcW w:w="2757" w:type="dxa"/>
            <w:tcMar>
              <w:top w:w="50" w:type="dxa"/>
              <w:left w:w="100" w:type="dxa"/>
            </w:tcMar>
            <w:vAlign w:val="center"/>
          </w:tcPr>
          <w:p w:rsidR="00F47D3A" w:rsidRDefault="00F47D3A">
            <w:pPr>
              <w:spacing w:after="0"/>
              <w:ind w:left="135"/>
            </w:pPr>
          </w:p>
        </w:tc>
      </w:tr>
      <w:tr w:rsidR="00F47D3A">
        <w:trPr>
          <w:trHeight w:val="144"/>
          <w:tblCellSpacing w:w="20" w:type="nil"/>
        </w:trPr>
        <w:tc>
          <w:tcPr>
            <w:tcW w:w="485" w:type="dxa"/>
            <w:tcMar>
              <w:top w:w="50" w:type="dxa"/>
              <w:left w:w="100" w:type="dxa"/>
            </w:tcMar>
            <w:vAlign w:val="center"/>
          </w:tcPr>
          <w:p w:rsidR="00F47D3A" w:rsidRDefault="00F453DD">
            <w:pPr>
              <w:spacing w:after="0"/>
            </w:pPr>
            <w:r>
              <w:rPr>
                <w:rFonts w:ascii="Times New Roman" w:hAnsi="Times New Roman"/>
                <w:color w:val="000000"/>
                <w:sz w:val="24"/>
              </w:rPr>
              <w:t>4</w:t>
            </w:r>
          </w:p>
        </w:tc>
        <w:tc>
          <w:tcPr>
            <w:tcW w:w="2640" w:type="dxa"/>
            <w:tcMar>
              <w:top w:w="50" w:type="dxa"/>
              <w:left w:w="100" w:type="dxa"/>
            </w:tcMar>
            <w:vAlign w:val="center"/>
          </w:tcPr>
          <w:p w:rsidR="00F47D3A" w:rsidRDefault="00F453DD">
            <w:pPr>
              <w:spacing w:after="0"/>
              <w:ind w:left="135"/>
            </w:pPr>
            <w:r>
              <w:rPr>
                <w:rFonts w:ascii="Times New Roman" w:hAnsi="Times New Roman"/>
                <w:color w:val="000000"/>
                <w:sz w:val="24"/>
              </w:rPr>
              <w:t>Тела вращения</w:t>
            </w:r>
          </w:p>
        </w:tc>
        <w:tc>
          <w:tcPr>
            <w:tcW w:w="101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24 </w:t>
            </w:r>
          </w:p>
        </w:tc>
        <w:tc>
          <w:tcPr>
            <w:tcW w:w="1745"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47D3A" w:rsidRDefault="00F47D3A">
            <w:pPr>
              <w:spacing w:after="0"/>
              <w:ind w:left="135"/>
              <w:jc w:val="center"/>
            </w:pPr>
          </w:p>
        </w:tc>
        <w:tc>
          <w:tcPr>
            <w:tcW w:w="2757" w:type="dxa"/>
            <w:tcMar>
              <w:top w:w="50" w:type="dxa"/>
              <w:left w:w="100" w:type="dxa"/>
            </w:tcMar>
            <w:vAlign w:val="center"/>
          </w:tcPr>
          <w:p w:rsidR="00F47D3A" w:rsidRDefault="00F47D3A">
            <w:pPr>
              <w:spacing w:after="0"/>
              <w:ind w:left="135"/>
            </w:pPr>
          </w:p>
        </w:tc>
      </w:tr>
      <w:tr w:rsidR="00F47D3A">
        <w:trPr>
          <w:trHeight w:val="144"/>
          <w:tblCellSpacing w:w="20" w:type="nil"/>
        </w:trPr>
        <w:tc>
          <w:tcPr>
            <w:tcW w:w="485" w:type="dxa"/>
            <w:tcMar>
              <w:top w:w="50" w:type="dxa"/>
              <w:left w:w="100" w:type="dxa"/>
            </w:tcMar>
            <w:vAlign w:val="center"/>
          </w:tcPr>
          <w:p w:rsidR="00F47D3A" w:rsidRDefault="00F453DD">
            <w:pPr>
              <w:spacing w:after="0"/>
            </w:pPr>
            <w:r>
              <w:rPr>
                <w:rFonts w:ascii="Times New Roman" w:hAnsi="Times New Roman"/>
                <w:color w:val="000000"/>
                <w:sz w:val="24"/>
              </w:rPr>
              <w:t>5</w:t>
            </w:r>
          </w:p>
        </w:tc>
        <w:tc>
          <w:tcPr>
            <w:tcW w:w="2640" w:type="dxa"/>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Площади поверхности и объёмы круглых тел</w:t>
            </w:r>
          </w:p>
        </w:tc>
        <w:tc>
          <w:tcPr>
            <w:tcW w:w="1017"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45"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47D3A" w:rsidRDefault="00F47D3A">
            <w:pPr>
              <w:spacing w:after="0"/>
              <w:ind w:left="135"/>
              <w:jc w:val="center"/>
            </w:pPr>
          </w:p>
        </w:tc>
        <w:tc>
          <w:tcPr>
            <w:tcW w:w="2757" w:type="dxa"/>
            <w:tcMar>
              <w:top w:w="50" w:type="dxa"/>
              <w:left w:w="100" w:type="dxa"/>
            </w:tcMar>
            <w:vAlign w:val="center"/>
          </w:tcPr>
          <w:p w:rsidR="00F47D3A" w:rsidRDefault="00F47D3A">
            <w:pPr>
              <w:spacing w:after="0"/>
              <w:ind w:left="135"/>
            </w:pPr>
          </w:p>
        </w:tc>
      </w:tr>
      <w:tr w:rsidR="00F47D3A">
        <w:trPr>
          <w:trHeight w:val="144"/>
          <w:tblCellSpacing w:w="20" w:type="nil"/>
        </w:trPr>
        <w:tc>
          <w:tcPr>
            <w:tcW w:w="485" w:type="dxa"/>
            <w:tcMar>
              <w:top w:w="50" w:type="dxa"/>
              <w:left w:w="100" w:type="dxa"/>
            </w:tcMar>
            <w:vAlign w:val="center"/>
          </w:tcPr>
          <w:p w:rsidR="00F47D3A" w:rsidRDefault="00F453DD">
            <w:pPr>
              <w:spacing w:after="0"/>
            </w:pPr>
            <w:r>
              <w:rPr>
                <w:rFonts w:ascii="Times New Roman" w:hAnsi="Times New Roman"/>
                <w:color w:val="000000"/>
                <w:sz w:val="24"/>
              </w:rPr>
              <w:t>6</w:t>
            </w:r>
          </w:p>
        </w:tc>
        <w:tc>
          <w:tcPr>
            <w:tcW w:w="2640" w:type="dxa"/>
            <w:tcMar>
              <w:top w:w="50" w:type="dxa"/>
              <w:left w:w="100" w:type="dxa"/>
            </w:tcMar>
            <w:vAlign w:val="center"/>
          </w:tcPr>
          <w:p w:rsidR="00F47D3A" w:rsidRDefault="00F453DD">
            <w:pPr>
              <w:spacing w:after="0"/>
              <w:ind w:left="135"/>
            </w:pPr>
            <w:r>
              <w:rPr>
                <w:rFonts w:ascii="Times New Roman" w:hAnsi="Times New Roman"/>
                <w:color w:val="000000"/>
                <w:sz w:val="24"/>
              </w:rPr>
              <w:t>Движения</w:t>
            </w:r>
          </w:p>
        </w:tc>
        <w:tc>
          <w:tcPr>
            <w:tcW w:w="1017"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47D3A" w:rsidRDefault="00F47D3A">
            <w:pPr>
              <w:spacing w:after="0"/>
              <w:ind w:left="135"/>
              <w:jc w:val="center"/>
            </w:pPr>
          </w:p>
        </w:tc>
        <w:tc>
          <w:tcPr>
            <w:tcW w:w="2757" w:type="dxa"/>
            <w:tcMar>
              <w:top w:w="50" w:type="dxa"/>
              <w:left w:w="100" w:type="dxa"/>
            </w:tcMar>
            <w:vAlign w:val="center"/>
          </w:tcPr>
          <w:p w:rsidR="00F47D3A" w:rsidRDefault="00F47D3A">
            <w:pPr>
              <w:spacing w:after="0"/>
              <w:ind w:left="135"/>
            </w:pPr>
          </w:p>
        </w:tc>
      </w:tr>
      <w:tr w:rsidR="00F47D3A">
        <w:trPr>
          <w:trHeight w:val="144"/>
          <w:tblCellSpacing w:w="20" w:type="nil"/>
        </w:trPr>
        <w:tc>
          <w:tcPr>
            <w:tcW w:w="485" w:type="dxa"/>
            <w:tcMar>
              <w:top w:w="50" w:type="dxa"/>
              <w:left w:w="100" w:type="dxa"/>
            </w:tcMar>
            <w:vAlign w:val="center"/>
          </w:tcPr>
          <w:p w:rsidR="00F47D3A" w:rsidRDefault="00F453DD">
            <w:pPr>
              <w:spacing w:after="0"/>
            </w:pPr>
            <w:r>
              <w:rPr>
                <w:rFonts w:ascii="Times New Roman" w:hAnsi="Times New Roman"/>
                <w:color w:val="000000"/>
                <w:sz w:val="24"/>
              </w:rPr>
              <w:t>7</w:t>
            </w:r>
          </w:p>
        </w:tc>
        <w:tc>
          <w:tcPr>
            <w:tcW w:w="2640" w:type="dxa"/>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745"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F47D3A" w:rsidRDefault="00F47D3A">
            <w:pPr>
              <w:spacing w:after="0"/>
              <w:ind w:left="135"/>
              <w:jc w:val="center"/>
            </w:pPr>
          </w:p>
        </w:tc>
        <w:tc>
          <w:tcPr>
            <w:tcW w:w="2757" w:type="dxa"/>
            <w:tcMar>
              <w:top w:w="50" w:type="dxa"/>
              <w:left w:w="100" w:type="dxa"/>
            </w:tcMar>
            <w:vAlign w:val="center"/>
          </w:tcPr>
          <w:p w:rsidR="00F47D3A" w:rsidRDefault="00F47D3A">
            <w:pPr>
              <w:spacing w:after="0"/>
              <w:ind w:left="135"/>
            </w:pPr>
          </w:p>
        </w:tc>
      </w:tr>
      <w:tr w:rsidR="00F47D3A">
        <w:trPr>
          <w:trHeight w:val="144"/>
          <w:tblCellSpacing w:w="20" w:type="nil"/>
        </w:trPr>
        <w:tc>
          <w:tcPr>
            <w:tcW w:w="0" w:type="auto"/>
            <w:gridSpan w:val="2"/>
            <w:tcMar>
              <w:top w:w="50" w:type="dxa"/>
              <w:left w:w="100" w:type="dxa"/>
            </w:tcMar>
            <w:vAlign w:val="center"/>
          </w:tcPr>
          <w:p w:rsidR="00F47D3A" w:rsidRPr="00E64229" w:rsidRDefault="00F453DD">
            <w:pPr>
              <w:spacing w:after="0"/>
              <w:ind w:left="135"/>
              <w:rPr>
                <w:lang w:val="ru-RU"/>
              </w:rPr>
            </w:pPr>
            <w:r w:rsidRPr="00E64229">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F47D3A" w:rsidRDefault="00F453DD">
            <w:pPr>
              <w:spacing w:after="0"/>
              <w:ind w:left="135"/>
              <w:jc w:val="center"/>
            </w:pPr>
            <w:r w:rsidRPr="00E6422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45"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8 </w:t>
            </w:r>
          </w:p>
        </w:tc>
        <w:tc>
          <w:tcPr>
            <w:tcW w:w="1829" w:type="dxa"/>
            <w:tcMar>
              <w:top w:w="50" w:type="dxa"/>
              <w:left w:w="100" w:type="dxa"/>
            </w:tcMar>
            <w:vAlign w:val="center"/>
          </w:tcPr>
          <w:p w:rsidR="00F47D3A" w:rsidRDefault="00F453DD">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F47D3A" w:rsidRDefault="00F47D3A"/>
        </w:tc>
      </w:tr>
    </w:tbl>
    <w:p w:rsidR="00F47D3A" w:rsidRDefault="00F47D3A">
      <w:pPr>
        <w:sectPr w:rsidR="00F47D3A">
          <w:pgSz w:w="16383" w:h="11906" w:orient="landscape"/>
          <w:pgMar w:top="1134" w:right="850" w:bottom="1134" w:left="1701" w:header="720" w:footer="720" w:gutter="0"/>
          <w:cols w:space="720"/>
        </w:sectPr>
      </w:pPr>
    </w:p>
    <w:bookmarkEnd w:id="4"/>
    <w:p w:rsidR="00F453DD" w:rsidRDefault="004428C8">
      <w:r w:rsidRPr="004428C8">
        <w:rPr>
          <w:rFonts w:ascii="Times New Roman" w:hAnsi="Times New Roman"/>
          <w:b/>
          <w:noProof/>
          <w:color w:val="000000"/>
          <w:sz w:val="28"/>
          <w:lang w:val="ru-RU" w:eastAsia="ru-RU"/>
        </w:rPr>
        <w:lastRenderedPageBreak/>
        <w:drawing>
          <wp:inline distT="0" distB="0" distL="0" distR="0">
            <wp:extent cx="5732145" cy="8102738"/>
            <wp:effectExtent l="0" t="0" r="190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2145" cy="8102738"/>
                    </a:xfrm>
                    <a:prstGeom prst="rect">
                      <a:avLst/>
                    </a:prstGeom>
                    <a:noFill/>
                    <a:ln>
                      <a:noFill/>
                    </a:ln>
                  </pic:spPr>
                </pic:pic>
              </a:graphicData>
            </a:graphic>
          </wp:inline>
        </w:drawing>
      </w:r>
      <w:bookmarkStart w:id="5" w:name="_GoBack"/>
      <w:bookmarkEnd w:id="5"/>
    </w:p>
    <w:sectPr w:rsidR="00F453DD">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4345" w:rsidRDefault="00E14345" w:rsidP="00E64229">
      <w:pPr>
        <w:spacing w:after="0" w:line="240" w:lineRule="auto"/>
      </w:pPr>
      <w:r>
        <w:separator/>
      </w:r>
    </w:p>
  </w:endnote>
  <w:endnote w:type="continuationSeparator" w:id="0">
    <w:p w:rsidR="00E14345" w:rsidRDefault="00E14345" w:rsidP="00E64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4345" w:rsidRDefault="00E14345" w:rsidP="00E64229">
      <w:pPr>
        <w:spacing w:after="0" w:line="240" w:lineRule="auto"/>
      </w:pPr>
      <w:r>
        <w:separator/>
      </w:r>
    </w:p>
  </w:footnote>
  <w:footnote w:type="continuationSeparator" w:id="0">
    <w:p w:rsidR="00E14345" w:rsidRDefault="00E14345" w:rsidP="00E642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D03F39"/>
    <w:multiLevelType w:val="multilevel"/>
    <w:tmpl w:val="82D0ED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B344858"/>
    <w:multiLevelType w:val="multilevel"/>
    <w:tmpl w:val="37308F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D3A"/>
    <w:rsid w:val="001D6A17"/>
    <w:rsid w:val="002F307E"/>
    <w:rsid w:val="004428C8"/>
    <w:rsid w:val="00E14345"/>
    <w:rsid w:val="00E64229"/>
    <w:rsid w:val="00F453DD"/>
    <w:rsid w:val="00F47D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26578"/>
  <w15:docId w15:val="{EE2B4998-EFC5-4998-B2BA-AC6986B30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E64229"/>
    <w:pPr>
      <w:tabs>
        <w:tab w:val="center" w:pos="4677"/>
        <w:tab w:val="right" w:pos="9355"/>
      </w:tabs>
      <w:spacing w:after="0" w:line="240" w:lineRule="auto"/>
    </w:pPr>
  </w:style>
  <w:style w:type="character" w:customStyle="1" w:styleId="af">
    <w:name w:val="Нижний колонтитул Знак"/>
    <w:basedOn w:val="a0"/>
    <w:link w:val="ae"/>
    <w:uiPriority w:val="99"/>
    <w:rsid w:val="00E642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3617</Words>
  <Characters>20620</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dc:creator>
  <cp:lastModifiedBy>207</cp:lastModifiedBy>
  <cp:revision>2</cp:revision>
  <dcterms:created xsi:type="dcterms:W3CDTF">2023-09-19T13:15:00Z</dcterms:created>
  <dcterms:modified xsi:type="dcterms:W3CDTF">2023-09-19T13:15:00Z</dcterms:modified>
</cp:coreProperties>
</file>